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24" w:rsidRDefault="009D7F24" w:rsidP="009D7F2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Arial" w:hAnsi="Arial" w:cs="Arial"/>
          <w:b/>
          <w:bCs/>
          <w:i/>
          <w:iCs/>
          <w:color w:val="CC0000"/>
          <w:sz w:val="17"/>
          <w:szCs w:val="17"/>
        </w:rPr>
        <w:t>Уважаемые родители!</w:t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Обратите внимание Ваше и Ваших детей на информацию, которая содержит инструкции по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8"/>
          <w:rFonts w:ascii="Arial" w:hAnsi="Arial" w:cs="Arial"/>
          <w:b/>
          <w:bCs/>
          <w:i/>
          <w:iCs/>
          <w:color w:val="0000FF"/>
          <w:sz w:val="17"/>
          <w:szCs w:val="17"/>
        </w:rPr>
        <w:t>Гражданской обороне и чрезвычайным ситуациям.</w:t>
      </w:r>
    </w:p>
    <w:p w:rsidR="009D7F24" w:rsidRDefault="009D7F24" w:rsidP="009D7F2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  <w:u w:val="single"/>
        </w:rPr>
        <w:t>Памятка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  <w:u w:val="single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  <w:u w:val="single"/>
        </w:rPr>
        <w:t>«Безопасность детей превыше всего»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  <w:u w:val="single"/>
        </w:rPr>
        <w:br/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Данная памятка предназначена для родителей.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Наш мир полон неожиданностей: мы живем в окружении постоянных угроз – глобальных и частных, реальных и вымышленных, устойчивых и преходящих.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Опасности подстерегают на каждом шагу.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Люди гибнут, получают тяжелые увечья в результате: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• пожаров;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• наводнений;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• транспортных аварий и катастроф;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• криминогенных происшествий и многих других несчастий.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Человек оказывается в экстремальных ситуациях по разным причинам.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Чаще всего это случается по его собственной вине, из-за отсутствия опыта безопасного поведения в природной и социальной среде.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Как правило, мы ведем себя непредусмотрительно, легкомысленно, пренебрегаем элементарными правилами безопасности.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И, конечно же, в первую очередь, страдают дети. Они могут быть травмированы как физически, так и психически, оказаться в различных непредвиденных ситуациях – ведь зачастую родители не в состоянии уследить за непоседливым чадом.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Родителям надо учить детей тому, что: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• они должны уметь ответственно и разумно вести себя при любых обстоятельствах;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• быть внимательными, осторожными;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• справляться с чувством внезапно возникшего страха;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• они должны четко знать телефоны экстренных служб 01, 112 (с сотового тел. 01*, 112).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Родители должны: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• провожать детей в школу и встречать их, особенно малолетних;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• постоянно быть в курсе и знать, что ребенок находится под контролем;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• требовать, чтобы он говорил, куда идет, где будет находиться и когда вернется домой;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• не оставлять детей одних дома, на улице, в многолюдных местах;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• предупреждать их, что гораздо безопаснее находиться не одному, а в компании (гулять лучше, по крайней мере, вдвоем);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• приучить ребенка постоянно обращаться к вам за советом;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• если ребенок вовремя не возвратился домой, сразу звонить в милицию: пусть лучше будет ложная тревога, чем возможная трагедия.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Особенное внимание ребенка следует обратить на общение с посторонними, предупредить, чтобы он запомнил детали одежды, внешний вид незнакомца, который пытался вступить с ним в контакт.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Посоветуйте, что в крайнем случае нужно кричать как можно громче: «Я его не знаю!», пинаться, кусаться, царапаться и убегать, если незнакомец очень настойчив в своих намерениях.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Если несчастье все же произошло и на ребенка напали, или он подвергся половому насилию и сказал вам об этом, верьте ему безоговорочно: дети редко выдумывают подобное и обычно не пытаются скрыть это.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Успокойте его, скажите, что он совсем не виноват. Самое страшное, когда ребенок переносит всю вину за случившееся на себя.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Надо убедить ребенка, что вы на его стороне и постараетесь защитить его.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Сообщите о случившемся в милицию, вызовите скорую помощь и главное – будьте все время рядом, не оставляйте его в одиночестве.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Родителям надо постоянно напоминать детям: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• не играйте в темных местах;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• не играйте на свалках и пустырях;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• не играйте рядом с железной дорогой, автострадой;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• не играйте в разрушенных зданиях и т. д.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Не позволяйте детям выходить без взрослых из дома, пока они не научатся правильно действовать в определенных ситуациях.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Дети должны знать домашний адрес и номер телефона, желательно не только свой, но и соседский. Следует научить их звонить, если нужно, в милицию, вызвать пожарную охрану, скорую помощь, а также не стесняться обратиться за помощью к прохожим.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Все вышеперечисленные правила поведения детей в трудных ситуациях, в первую очередь, должны усвоить родители. </w:t>
      </w:r>
      <w:r>
        <w:rPr>
          <w:rFonts w:ascii="Arial" w:hAnsi="Arial" w:cs="Arial"/>
          <w:b/>
          <w:bCs/>
          <w:i/>
          <w:iCs/>
          <w:color w:val="333333"/>
          <w:sz w:val="17"/>
          <w:szCs w:val="17"/>
        </w:rPr>
        <w:br/>
      </w:r>
      <w:r>
        <w:rPr>
          <w:rStyle w:val="c0"/>
          <w:rFonts w:ascii="Arial" w:hAnsi="Arial" w:cs="Arial"/>
          <w:b/>
          <w:bCs/>
          <w:i/>
          <w:iCs/>
          <w:color w:val="333333"/>
          <w:sz w:val="17"/>
          <w:szCs w:val="17"/>
        </w:rPr>
        <w:t>Таким образом, проблема выживания в чрезвычайных ситуациях сводится к четырем «надо»: «Надо знать»; «Надо желать»; «Надо уметь»; «Надо действовать». </w:t>
      </w:r>
    </w:p>
    <w:p w:rsidR="00FD13B6" w:rsidRDefault="00FD13B6">
      <w:bookmarkStart w:id="0" w:name="_GoBack"/>
      <w:bookmarkEnd w:id="0"/>
    </w:p>
    <w:sectPr w:rsidR="00FD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31"/>
    <w:rsid w:val="00720C31"/>
    <w:rsid w:val="009D7F24"/>
    <w:rsid w:val="00F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B8269-7E1E-49EC-B69B-F9DD7AB8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D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D7F24"/>
  </w:style>
  <w:style w:type="character" w:customStyle="1" w:styleId="c0">
    <w:name w:val="c0"/>
    <w:basedOn w:val="a0"/>
    <w:rsid w:val="009D7F24"/>
  </w:style>
  <w:style w:type="character" w:customStyle="1" w:styleId="c8">
    <w:name w:val="c8"/>
    <w:basedOn w:val="a0"/>
    <w:rsid w:val="009D7F24"/>
  </w:style>
  <w:style w:type="paragraph" w:customStyle="1" w:styleId="c10">
    <w:name w:val="c10"/>
    <w:basedOn w:val="a"/>
    <w:rsid w:val="009D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3216</Characters>
  <Application>Microsoft Office Word</Application>
  <DocSecurity>0</DocSecurity>
  <Lines>26</Lines>
  <Paragraphs>7</Paragraphs>
  <ScaleCrop>false</ScaleCrop>
  <Company>diakov.net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2023-03-03T06:15:00Z</dcterms:created>
  <dcterms:modified xsi:type="dcterms:W3CDTF">2023-03-03T06:16:00Z</dcterms:modified>
</cp:coreProperties>
</file>